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6D9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504" w:lineRule="atLeast"/>
        <w:outlineLvl w:val="0"/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</w:pPr>
      <w:r w:rsidRPr="00E546F2">
        <w:rPr>
          <w:rFonts w:ascii="Arial" w:eastAsia="Times New Roman" w:hAnsi="Arial" w:cs="Arial"/>
          <w:bCs/>
          <w:color w:val="103E8C"/>
          <w:kern w:val="36"/>
          <w:sz w:val="42"/>
          <w:szCs w:val="42"/>
          <w:lang w:eastAsia="ru-RU"/>
        </w:rPr>
        <w:t>«</w:t>
      </w:r>
      <w:r w:rsidR="009A6BB7" w:rsidRPr="009A6BB7">
        <w:rPr>
          <w:rFonts w:ascii="Arial" w:eastAsia="Times New Roman" w:hAnsi="Arial" w:cs="Arial"/>
          <w:b/>
          <w:bCs/>
          <w:color w:val="103E8C"/>
          <w:kern w:val="36"/>
          <w:sz w:val="42"/>
          <w:szCs w:val="42"/>
          <w:lang w:eastAsia="ru-RU"/>
        </w:rPr>
        <w:t>Проектирование зданий и сооружений</w:t>
      </w:r>
      <w:r w:rsidRPr="00E546F2">
        <w:rPr>
          <w:rFonts w:ascii="Arial" w:eastAsia="Times New Roman" w:hAnsi="Arial" w:cs="Arial"/>
          <w:bCs/>
          <w:color w:val="103E8C"/>
          <w:kern w:val="36"/>
          <w:sz w:val="42"/>
          <w:szCs w:val="42"/>
          <w:lang w:eastAsia="ru-RU"/>
        </w:rPr>
        <w:t>»</w:t>
      </w:r>
      <w:r w:rsidRPr="00E546F2"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  <w:t>.</w:t>
      </w:r>
      <w:r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  <w:t xml:space="preserve"> </w:t>
      </w:r>
    </w:p>
    <w:p w:rsidR="00C36F9F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504" w:lineRule="atLeast"/>
        <w:outlineLvl w:val="0"/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  <w:t>Дистанционное обучение</w:t>
      </w:r>
    </w:p>
    <w:p w:rsidR="00C36F9F" w:rsidRDefault="008A1965" w:rsidP="00C36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25pt;height:126pt">
            <v:imagedata r:id="rId5" o:title="ipo шапка"/>
          </v:shape>
        </w:pict>
      </w:r>
      <w:r w:rsidR="00C36F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8910" w:type="dxa"/>
        <w:tblCellSpacing w:w="15" w:type="dxa"/>
        <w:tblLook w:val="04A0" w:firstRow="1" w:lastRow="0" w:firstColumn="1" w:lastColumn="0" w:noHBand="0" w:noVBand="1"/>
      </w:tblPr>
      <w:tblGrid>
        <w:gridCol w:w="9045"/>
      </w:tblGrid>
      <w:tr w:rsidR="00C36F9F" w:rsidTr="00C46131">
        <w:trPr>
          <w:trHeight w:val="321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8947" w:type="dxa"/>
              <w:tblCellSpacing w:w="15" w:type="dxa"/>
              <w:tblInd w:w="8" w:type="dxa"/>
              <w:tblLook w:val="04A0" w:firstRow="1" w:lastRow="0" w:firstColumn="1" w:lastColumn="0" w:noHBand="0" w:noVBand="1"/>
            </w:tblPr>
            <w:tblGrid>
              <w:gridCol w:w="3559"/>
              <w:gridCol w:w="5388"/>
            </w:tblGrid>
            <w:tr w:rsidR="00C36F9F" w:rsidTr="00C46131">
              <w:trPr>
                <w:trHeight w:val="671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30"/>
                      <w:szCs w:val="30"/>
                      <w:lang w:eastAsia="ru-RU"/>
                    </w:rPr>
                    <w:t>ИПО. Институт профессионального образования</w:t>
                  </w:r>
                </w:p>
              </w:tc>
            </w:tr>
            <w:tr w:rsidR="00C36F9F" w:rsidTr="00C46131">
              <w:trPr>
                <w:trHeight w:val="540"/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Уровень образования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t>Профпереподготовка</w:t>
                  </w:r>
                  <w:proofErr w:type="spellEnd"/>
                </w:p>
                <w:p w:rsidR="00C36F9F" w:rsidRDefault="00C36F9F" w:rsidP="00C461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t>Повышение квалификации</w:t>
                  </w:r>
                </w:p>
              </w:tc>
            </w:tr>
            <w:tr w:rsidR="00C36F9F" w:rsidTr="00C46131">
              <w:trPr>
                <w:trHeight w:val="642"/>
                <w:tblCellSpacing w:w="15" w:type="dxa"/>
              </w:trPr>
              <w:tc>
                <w:tcPr>
                  <w:tcW w:w="0" w:type="auto"/>
                  <w:tcBorders>
                    <w:top w:val="dashed" w:sz="6" w:space="0" w:color="D4D5D8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Форма обучения</w:t>
                  </w:r>
                </w:p>
              </w:tc>
              <w:tc>
                <w:tcPr>
                  <w:tcW w:w="0" w:type="auto"/>
                  <w:tcBorders>
                    <w:top w:val="dashed" w:sz="6" w:space="0" w:color="D4D5D8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t>Дистанционная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sz w:val="17"/>
                      <w:szCs w:val="17"/>
                      <w:lang w:eastAsia="ru-RU"/>
                    </w:rPr>
                    <w:t>(Заочная форма обучения с применением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sz w:val="17"/>
                      <w:szCs w:val="17"/>
                      <w:lang w:eastAsia="ru-RU"/>
                    </w:rPr>
                    <w:br/>
                    <w:t>дистанционных образовательных технологий)</w:t>
                  </w:r>
                </w:p>
              </w:tc>
            </w:tr>
          </w:tbl>
          <w:p w:rsidR="00C36F9F" w:rsidRDefault="00C36F9F" w:rsidP="00C46131"/>
        </w:tc>
      </w:tr>
    </w:tbl>
    <w:p w:rsidR="00C36F9F" w:rsidRDefault="00C36F9F" w:rsidP="00C36F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E59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252E59"/>
          <w:sz w:val="30"/>
          <w:szCs w:val="30"/>
          <w:lang w:eastAsia="ru-RU"/>
        </w:rPr>
        <w:t>Описание программы:</w:t>
      </w:r>
    </w:p>
    <w:p w:rsidR="00DC3189" w:rsidRDefault="00DC3189" w:rsidP="00DC318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</w:p>
    <w:p w:rsidR="009A6BB7" w:rsidRPr="009A6BB7" w:rsidRDefault="009A6BB7" w:rsidP="009A6B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9A6BB7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 xml:space="preserve">дополнительной профессиональной программы </w:t>
      </w:r>
      <w:r w:rsidR="008A1965">
        <w:rPr>
          <w:rFonts w:ascii="Arial" w:eastAsia="Times New Roman" w:hAnsi="Arial" w:cs="Arial"/>
          <w:b/>
          <w:bCs/>
          <w:color w:val="252E59"/>
          <w:sz w:val="30"/>
          <w:szCs w:val="30"/>
          <w:lang w:eastAsia="ru-RU"/>
        </w:rPr>
        <w:t>п</w:t>
      </w:r>
      <w:r w:rsidR="008A1965" w:rsidRPr="008A1965">
        <w:rPr>
          <w:rFonts w:ascii="Arial" w:eastAsia="Times New Roman" w:hAnsi="Arial" w:cs="Arial"/>
          <w:b/>
          <w:bCs/>
          <w:color w:val="252E59"/>
          <w:sz w:val="30"/>
          <w:szCs w:val="30"/>
          <w:lang w:eastAsia="ru-RU"/>
        </w:rPr>
        <w:t>овышение квалификации</w:t>
      </w:r>
      <w:r w:rsidRPr="009A6BB7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 xml:space="preserve"> </w:t>
      </w:r>
    </w:p>
    <w:p w:rsidR="009A6BB7" w:rsidRPr="009A6BB7" w:rsidRDefault="009A6BB7" w:rsidP="009A6B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9A6BB7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>«Проектирование зданий и сооружений»</w:t>
      </w:r>
    </w:p>
    <w:p w:rsidR="009A6BB7" w:rsidRPr="009A6BB7" w:rsidRDefault="009A6BB7" w:rsidP="009A6B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</w:p>
    <w:p w:rsidR="009A6BB7" w:rsidRPr="009A6BB7" w:rsidRDefault="009A6BB7" w:rsidP="009A6B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9A6BB7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 xml:space="preserve">Цель обучения: </w:t>
      </w:r>
    </w:p>
    <w:p w:rsidR="009A6BB7" w:rsidRPr="009A6BB7" w:rsidRDefault="009A6BB7" w:rsidP="009A6B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</w:pPr>
      <w:r w:rsidRPr="009A6BB7"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  <w:t>Формирование у специалистов строительных и проектных организаций, а также специалистов, желающих получить право на ведение деятельности в области проектирования зданий и сооружений, системных знаний и компетенций, необходимых для выполнения нового вида профессиональной деятельности в сфере строительства и позволяющих осуществлять проектные и изыскательные работы в строительстве, овладевать современными технологиями, применяемыми в строительном производстве, принимать конструктивные решения в процессе осуществления производственно-технологической и организационно-управленческой деятельности, обеспечивающих совершенствование знаний в области строительного законодательства, нормативного и технического регулирования в строительстве специалистами строительных и проектных организаций, не имеющих базового строительного образования, и желающих получить дополнительное образование в сфере строительства.</w:t>
      </w:r>
    </w:p>
    <w:p w:rsidR="009A6BB7" w:rsidRPr="009A6BB7" w:rsidRDefault="009A6BB7" w:rsidP="009A6B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9A6BB7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>Категория слушателей:</w:t>
      </w:r>
    </w:p>
    <w:p w:rsidR="009A6BB7" w:rsidRPr="009A6BB7" w:rsidRDefault="009A6BB7" w:rsidP="009A6B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</w:pPr>
      <w:r w:rsidRPr="009A6BB7"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  <w:lastRenderedPageBreak/>
        <w:t xml:space="preserve">Специалисты строительных и проектных организаций, не имеющих базового строительного образования; специалисты, желающие получить право на ведение деятельности в области ПЗС; инженеры-строители, которым необходимо повысить компетентность и актуализировать знания в области современных строительных технологий и законодательства для вступления в более высокую должность. </w:t>
      </w:r>
    </w:p>
    <w:p w:rsidR="00DC3189" w:rsidRDefault="00DC3189" w:rsidP="00C36F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E59"/>
          <w:sz w:val="30"/>
          <w:szCs w:val="30"/>
          <w:lang w:eastAsia="ru-RU"/>
        </w:rPr>
      </w:pPr>
    </w:p>
    <w:p w:rsidR="00C36F9F" w:rsidRPr="00205B06" w:rsidRDefault="00C36F9F" w:rsidP="00C36F9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36F9F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396" w:lineRule="atLeast"/>
        <w:outlineLvl w:val="2"/>
        <w:rPr>
          <w:rFonts w:ascii="Arial" w:eastAsia="Times New Roman" w:hAnsi="Arial" w:cs="Arial"/>
          <w:color w:val="103E8C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103E8C"/>
          <w:sz w:val="33"/>
          <w:szCs w:val="33"/>
          <w:lang w:eastAsia="ru-RU"/>
        </w:rPr>
        <w:t>Сроки обучения:</w:t>
      </w:r>
    </w:p>
    <w:p w:rsidR="00C36F9F" w:rsidRPr="00FB35BA" w:rsidRDefault="00C36F9F" w:rsidP="00C36F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proofErr w:type="spellStart"/>
      <w:r w:rsidRPr="00FB35BA">
        <w:rPr>
          <w:rFonts w:ascii="Arial" w:eastAsia="Times New Roman" w:hAnsi="Arial" w:cs="Arial"/>
          <w:b/>
          <w:color w:val="000000"/>
          <w:sz w:val="24"/>
          <w:szCs w:val="21"/>
          <w:lang w:eastAsia="ru-RU"/>
        </w:rPr>
        <w:t>Профпереподготовка</w:t>
      </w:r>
      <w:proofErr w:type="spellEnd"/>
      <w:r w:rsidRPr="00FB35BA">
        <w:rPr>
          <w:rFonts w:ascii="Arial" w:eastAsia="Times New Roman" w:hAnsi="Arial" w:cs="Arial"/>
          <w:color w:val="000000"/>
          <w:sz w:val="24"/>
          <w:szCs w:val="21"/>
          <w:lang w:eastAsia="ru-RU"/>
        </w:rPr>
        <w:t xml:space="preserve"> - 512 часов - полный срок обучения по программе.</w:t>
      </w:r>
    </w:p>
    <w:p w:rsidR="00C36F9F" w:rsidRDefault="00C36F9F" w:rsidP="00C36F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1"/>
          <w:lang w:eastAsia="ru-RU"/>
        </w:rPr>
      </w:pPr>
      <w:r w:rsidRPr="00FB35BA">
        <w:rPr>
          <w:rFonts w:ascii="Arial" w:eastAsia="Times New Roman" w:hAnsi="Arial" w:cs="Arial"/>
          <w:b/>
          <w:bCs/>
          <w:color w:val="000000"/>
          <w:sz w:val="24"/>
          <w:szCs w:val="21"/>
          <w:lang w:eastAsia="ru-RU"/>
        </w:rPr>
        <w:t xml:space="preserve">Повышение квалификации </w:t>
      </w:r>
      <w:r w:rsidRPr="00FB35BA">
        <w:rPr>
          <w:rFonts w:ascii="Arial" w:eastAsia="Times New Roman" w:hAnsi="Arial" w:cs="Arial"/>
          <w:bCs/>
          <w:color w:val="000000"/>
          <w:sz w:val="24"/>
          <w:szCs w:val="21"/>
          <w:lang w:eastAsia="ru-RU"/>
        </w:rPr>
        <w:t>– 72 часа – полный срок обучения программе.</w:t>
      </w:r>
    </w:p>
    <w:p w:rsidR="008A1965" w:rsidRPr="008A1965" w:rsidRDefault="008A1965" w:rsidP="008A196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1"/>
          <w:lang w:eastAsia="ru-RU"/>
        </w:rPr>
      </w:pPr>
      <w:r w:rsidRPr="008A1965">
        <w:rPr>
          <w:rFonts w:ascii="Arial" w:eastAsia="Times New Roman" w:hAnsi="Arial" w:cs="Arial"/>
          <w:b/>
          <w:color w:val="000000"/>
          <w:sz w:val="24"/>
          <w:szCs w:val="21"/>
          <w:lang w:eastAsia="ru-RU"/>
        </w:rPr>
        <w:t>Режим обучения:</w:t>
      </w:r>
    </w:p>
    <w:p w:rsidR="008A1965" w:rsidRPr="008A1965" w:rsidRDefault="008A1965" w:rsidP="008A196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8A1965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24 часа в неделю</w:t>
      </w:r>
    </w:p>
    <w:p w:rsidR="008A1965" w:rsidRPr="008A1965" w:rsidRDefault="008A1965" w:rsidP="008A196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8A1965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36 часов в неделю</w:t>
      </w:r>
    </w:p>
    <w:p w:rsidR="008A1965" w:rsidRPr="008A1965" w:rsidRDefault="008A1965" w:rsidP="00C36F9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8A1965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18 часов в неделю</w:t>
      </w:r>
    </w:p>
    <w:p w:rsidR="00C36F9F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396" w:lineRule="atLeast"/>
        <w:outlineLvl w:val="2"/>
        <w:rPr>
          <w:rFonts w:ascii="Arial" w:eastAsia="Times New Roman" w:hAnsi="Arial" w:cs="Arial"/>
          <w:color w:val="103E8C"/>
          <w:sz w:val="33"/>
          <w:szCs w:val="33"/>
          <w:lang w:eastAsia="ru-RU"/>
        </w:rPr>
      </w:pPr>
      <w:r>
        <w:rPr>
          <w:rFonts w:ascii="Arial" w:eastAsia="Times New Roman" w:hAnsi="Arial" w:cs="Arial"/>
          <w:bCs/>
          <w:color w:val="103E8C"/>
          <w:sz w:val="33"/>
          <w:szCs w:val="33"/>
          <w:lang w:eastAsia="ru-RU"/>
        </w:rPr>
        <w:t>Содержание программы</w:t>
      </w:r>
      <w:r>
        <w:rPr>
          <w:rFonts w:ascii="Arial" w:eastAsia="Times New Roman" w:hAnsi="Arial" w:cs="Arial"/>
          <w:color w:val="103E8C"/>
          <w:sz w:val="33"/>
          <w:szCs w:val="33"/>
          <w:lang w:eastAsia="ru-RU"/>
        </w:rPr>
        <w:t>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49"/>
        <w:gridCol w:w="3657"/>
        <w:gridCol w:w="1071"/>
        <w:gridCol w:w="1338"/>
      </w:tblGrid>
      <w:tr w:rsidR="008A1965" w:rsidRPr="008A1965" w:rsidTr="00CD238F">
        <w:trPr>
          <w:jc w:val="center"/>
        </w:trPr>
        <w:tc>
          <w:tcPr>
            <w:tcW w:w="449" w:type="dxa"/>
            <w:vMerge w:val="restart"/>
          </w:tcPr>
          <w:p w:rsidR="008A1965" w:rsidRPr="008A1965" w:rsidRDefault="008A1965" w:rsidP="008A1965">
            <w:pPr>
              <w:spacing w:after="160"/>
              <w:rPr>
                <w:b/>
                <w:bCs/>
              </w:rPr>
            </w:pPr>
            <w:r w:rsidRPr="008A1965">
              <w:rPr>
                <w:b/>
                <w:bCs/>
              </w:rPr>
              <w:t>№</w:t>
            </w:r>
          </w:p>
        </w:tc>
        <w:tc>
          <w:tcPr>
            <w:tcW w:w="3657" w:type="dxa"/>
            <w:vMerge w:val="restart"/>
          </w:tcPr>
          <w:p w:rsidR="008A1965" w:rsidRPr="008A1965" w:rsidRDefault="008A1965" w:rsidP="008A1965">
            <w:pPr>
              <w:spacing w:after="160"/>
              <w:rPr>
                <w:b/>
                <w:bCs/>
              </w:rPr>
            </w:pPr>
            <w:r w:rsidRPr="008A1965">
              <w:rPr>
                <w:b/>
                <w:bCs/>
              </w:rPr>
              <w:t>Дисциплина</w:t>
            </w:r>
          </w:p>
        </w:tc>
        <w:tc>
          <w:tcPr>
            <w:tcW w:w="1062" w:type="dxa"/>
          </w:tcPr>
          <w:p w:rsidR="008A1965" w:rsidRPr="008A1965" w:rsidRDefault="008A1965" w:rsidP="008A1965">
            <w:pPr>
              <w:spacing w:after="160"/>
              <w:rPr>
                <w:b/>
                <w:bCs/>
              </w:rPr>
            </w:pPr>
            <w:r w:rsidRPr="008A1965">
              <w:rPr>
                <w:b/>
                <w:bCs/>
              </w:rPr>
              <w:t>Объем нагрузки</w:t>
            </w:r>
          </w:p>
        </w:tc>
        <w:tc>
          <w:tcPr>
            <w:tcW w:w="1338" w:type="dxa"/>
          </w:tcPr>
          <w:p w:rsidR="008A1965" w:rsidRPr="008A1965" w:rsidRDefault="008A1965" w:rsidP="008A1965">
            <w:pPr>
              <w:spacing w:after="160"/>
              <w:rPr>
                <w:b/>
                <w:bCs/>
              </w:rPr>
            </w:pPr>
            <w:r w:rsidRPr="008A1965">
              <w:rPr>
                <w:b/>
                <w:bCs/>
              </w:rPr>
              <w:t>Форма итогового контроля</w:t>
            </w:r>
          </w:p>
        </w:tc>
      </w:tr>
      <w:tr w:rsidR="008A1965" w:rsidRPr="008A1965" w:rsidTr="00CD238F">
        <w:trPr>
          <w:jc w:val="center"/>
        </w:trPr>
        <w:tc>
          <w:tcPr>
            <w:tcW w:w="449" w:type="dxa"/>
            <w:vMerge/>
          </w:tcPr>
          <w:p w:rsidR="008A1965" w:rsidRPr="008A1965" w:rsidRDefault="008A1965" w:rsidP="008A1965">
            <w:pPr>
              <w:spacing w:after="160"/>
              <w:rPr>
                <w:b/>
                <w:bCs/>
              </w:rPr>
            </w:pPr>
          </w:p>
        </w:tc>
        <w:tc>
          <w:tcPr>
            <w:tcW w:w="3657" w:type="dxa"/>
            <w:vMerge/>
          </w:tcPr>
          <w:p w:rsidR="008A1965" w:rsidRPr="008A1965" w:rsidRDefault="008A1965" w:rsidP="008A1965">
            <w:pPr>
              <w:spacing w:after="160"/>
              <w:rPr>
                <w:b/>
                <w:bCs/>
              </w:rPr>
            </w:pPr>
          </w:p>
        </w:tc>
        <w:tc>
          <w:tcPr>
            <w:tcW w:w="1062" w:type="dxa"/>
          </w:tcPr>
          <w:p w:rsidR="008A1965" w:rsidRPr="008A1965" w:rsidRDefault="008A1965" w:rsidP="008A1965">
            <w:pPr>
              <w:spacing w:after="160"/>
              <w:rPr>
                <w:b/>
                <w:bCs/>
              </w:rPr>
            </w:pPr>
            <w:r w:rsidRPr="008A1965">
              <w:rPr>
                <w:b/>
                <w:bCs/>
              </w:rPr>
              <w:t>Всего</w:t>
            </w:r>
          </w:p>
        </w:tc>
        <w:tc>
          <w:tcPr>
            <w:tcW w:w="1338" w:type="dxa"/>
          </w:tcPr>
          <w:p w:rsidR="008A1965" w:rsidRPr="008A1965" w:rsidRDefault="008A1965" w:rsidP="008A1965">
            <w:pPr>
              <w:spacing w:after="160"/>
              <w:rPr>
                <w:b/>
                <w:bCs/>
              </w:rPr>
            </w:pPr>
          </w:p>
        </w:tc>
      </w:tr>
      <w:tr w:rsidR="008A1965" w:rsidRPr="008A1965" w:rsidTr="00CD238F">
        <w:trPr>
          <w:jc w:val="center"/>
        </w:trPr>
        <w:tc>
          <w:tcPr>
            <w:tcW w:w="449" w:type="dxa"/>
          </w:tcPr>
          <w:p w:rsidR="008A1965" w:rsidRPr="008A1965" w:rsidRDefault="008A1965" w:rsidP="008A1965">
            <w:pPr>
              <w:spacing w:after="160"/>
            </w:pPr>
            <w:r w:rsidRPr="008A1965">
              <w:t>1</w:t>
            </w:r>
          </w:p>
        </w:tc>
        <w:tc>
          <w:tcPr>
            <w:tcW w:w="3657" w:type="dxa"/>
            <w:vAlign w:val="bottom"/>
          </w:tcPr>
          <w:p w:rsidR="008A1965" w:rsidRPr="008A1965" w:rsidRDefault="008A1965" w:rsidP="008A1965">
            <w:pPr>
              <w:spacing w:after="160"/>
            </w:pPr>
            <w:r w:rsidRPr="008A1965">
              <w:t>Механика грунтов, основания и фундаменты</w:t>
            </w:r>
            <w:bookmarkStart w:id="0" w:name="_GoBack"/>
            <w:bookmarkEnd w:id="0"/>
          </w:p>
        </w:tc>
        <w:tc>
          <w:tcPr>
            <w:tcW w:w="1062" w:type="dxa"/>
            <w:vAlign w:val="bottom"/>
          </w:tcPr>
          <w:p w:rsidR="008A1965" w:rsidRPr="008A1965" w:rsidRDefault="008A1965" w:rsidP="008A1965">
            <w:pPr>
              <w:spacing w:after="160"/>
            </w:pPr>
            <w:r w:rsidRPr="008A1965">
              <w:t>4</w:t>
            </w:r>
          </w:p>
        </w:tc>
        <w:tc>
          <w:tcPr>
            <w:tcW w:w="1338" w:type="dxa"/>
          </w:tcPr>
          <w:p w:rsidR="008A1965" w:rsidRPr="008A1965" w:rsidRDefault="008A1965" w:rsidP="008A1965">
            <w:pPr>
              <w:spacing w:after="160"/>
            </w:pPr>
            <w:r w:rsidRPr="008A1965">
              <w:t>тест</w:t>
            </w:r>
          </w:p>
        </w:tc>
      </w:tr>
      <w:tr w:rsidR="008A1965" w:rsidRPr="008A1965" w:rsidTr="00CD238F">
        <w:trPr>
          <w:jc w:val="center"/>
        </w:trPr>
        <w:tc>
          <w:tcPr>
            <w:tcW w:w="449" w:type="dxa"/>
          </w:tcPr>
          <w:p w:rsidR="008A1965" w:rsidRPr="008A1965" w:rsidRDefault="008A1965" w:rsidP="008A1965">
            <w:pPr>
              <w:spacing w:after="160"/>
            </w:pPr>
            <w:r w:rsidRPr="008A1965">
              <w:t>2</w:t>
            </w:r>
          </w:p>
        </w:tc>
        <w:tc>
          <w:tcPr>
            <w:tcW w:w="3657" w:type="dxa"/>
            <w:vAlign w:val="bottom"/>
          </w:tcPr>
          <w:p w:rsidR="008A1965" w:rsidRPr="008A1965" w:rsidRDefault="008A1965" w:rsidP="008A1965">
            <w:pPr>
              <w:spacing w:after="160"/>
            </w:pPr>
            <w:r w:rsidRPr="008A1965">
              <w:t>Инженерная геодезия</w:t>
            </w:r>
          </w:p>
        </w:tc>
        <w:tc>
          <w:tcPr>
            <w:tcW w:w="1062" w:type="dxa"/>
          </w:tcPr>
          <w:p w:rsidR="008A1965" w:rsidRPr="008A1965" w:rsidRDefault="008A1965" w:rsidP="008A1965">
            <w:pPr>
              <w:spacing w:after="160"/>
            </w:pPr>
            <w:r w:rsidRPr="008A1965">
              <w:t>4</w:t>
            </w:r>
          </w:p>
        </w:tc>
        <w:tc>
          <w:tcPr>
            <w:tcW w:w="1338" w:type="dxa"/>
          </w:tcPr>
          <w:p w:rsidR="008A1965" w:rsidRPr="008A1965" w:rsidRDefault="008A1965" w:rsidP="008A1965">
            <w:pPr>
              <w:spacing w:after="160"/>
            </w:pPr>
            <w:r w:rsidRPr="008A1965">
              <w:t>тест</w:t>
            </w:r>
          </w:p>
        </w:tc>
      </w:tr>
      <w:tr w:rsidR="008A1965" w:rsidRPr="008A1965" w:rsidTr="00CD238F">
        <w:trPr>
          <w:jc w:val="center"/>
        </w:trPr>
        <w:tc>
          <w:tcPr>
            <w:tcW w:w="449" w:type="dxa"/>
          </w:tcPr>
          <w:p w:rsidR="008A1965" w:rsidRPr="008A1965" w:rsidRDefault="008A1965" w:rsidP="008A1965">
            <w:pPr>
              <w:spacing w:after="160"/>
            </w:pPr>
            <w:r w:rsidRPr="008A1965">
              <w:t>3</w:t>
            </w:r>
          </w:p>
        </w:tc>
        <w:tc>
          <w:tcPr>
            <w:tcW w:w="3657" w:type="dxa"/>
            <w:vAlign w:val="bottom"/>
          </w:tcPr>
          <w:p w:rsidR="008A1965" w:rsidRPr="008A1965" w:rsidRDefault="008A1965" w:rsidP="008A1965">
            <w:pPr>
              <w:spacing w:after="160"/>
            </w:pPr>
            <w:r w:rsidRPr="008A1965">
              <w:t>Безопасность труда и техника безопасности</w:t>
            </w:r>
          </w:p>
        </w:tc>
        <w:tc>
          <w:tcPr>
            <w:tcW w:w="1062" w:type="dxa"/>
          </w:tcPr>
          <w:p w:rsidR="008A1965" w:rsidRPr="008A1965" w:rsidRDefault="008A1965" w:rsidP="008A1965">
            <w:pPr>
              <w:spacing w:after="160"/>
            </w:pPr>
            <w:r w:rsidRPr="008A1965">
              <w:t>4</w:t>
            </w:r>
          </w:p>
        </w:tc>
        <w:tc>
          <w:tcPr>
            <w:tcW w:w="1338" w:type="dxa"/>
          </w:tcPr>
          <w:p w:rsidR="008A1965" w:rsidRPr="008A1965" w:rsidRDefault="008A1965" w:rsidP="008A1965">
            <w:pPr>
              <w:spacing w:after="160"/>
            </w:pPr>
            <w:r w:rsidRPr="008A1965">
              <w:t>тест</w:t>
            </w:r>
          </w:p>
        </w:tc>
      </w:tr>
      <w:tr w:rsidR="008A1965" w:rsidRPr="008A1965" w:rsidTr="00CD238F">
        <w:trPr>
          <w:jc w:val="center"/>
        </w:trPr>
        <w:tc>
          <w:tcPr>
            <w:tcW w:w="449" w:type="dxa"/>
          </w:tcPr>
          <w:p w:rsidR="008A1965" w:rsidRPr="008A1965" w:rsidRDefault="008A1965" w:rsidP="008A1965">
            <w:pPr>
              <w:spacing w:after="160"/>
            </w:pPr>
            <w:r w:rsidRPr="008A1965">
              <w:t>4</w:t>
            </w:r>
          </w:p>
        </w:tc>
        <w:tc>
          <w:tcPr>
            <w:tcW w:w="3657" w:type="dxa"/>
            <w:vAlign w:val="bottom"/>
          </w:tcPr>
          <w:p w:rsidR="008A1965" w:rsidRPr="008A1965" w:rsidRDefault="008A1965" w:rsidP="008A1965">
            <w:pPr>
              <w:spacing w:after="160"/>
            </w:pPr>
            <w:r w:rsidRPr="008A1965">
              <w:t>Основы метрологии, стандартизации, сертификации и контроля качества</w:t>
            </w:r>
          </w:p>
        </w:tc>
        <w:tc>
          <w:tcPr>
            <w:tcW w:w="1062" w:type="dxa"/>
          </w:tcPr>
          <w:p w:rsidR="008A1965" w:rsidRPr="008A1965" w:rsidRDefault="008A1965" w:rsidP="008A1965">
            <w:pPr>
              <w:spacing w:after="160"/>
            </w:pPr>
            <w:r w:rsidRPr="008A1965">
              <w:t>4</w:t>
            </w:r>
          </w:p>
        </w:tc>
        <w:tc>
          <w:tcPr>
            <w:tcW w:w="1338" w:type="dxa"/>
          </w:tcPr>
          <w:p w:rsidR="008A1965" w:rsidRPr="008A1965" w:rsidRDefault="008A1965" w:rsidP="008A1965">
            <w:pPr>
              <w:spacing w:after="160"/>
            </w:pPr>
            <w:r w:rsidRPr="008A1965">
              <w:t>тест</w:t>
            </w:r>
          </w:p>
        </w:tc>
      </w:tr>
      <w:tr w:rsidR="008A1965" w:rsidRPr="008A1965" w:rsidTr="00CD238F">
        <w:trPr>
          <w:jc w:val="center"/>
        </w:trPr>
        <w:tc>
          <w:tcPr>
            <w:tcW w:w="449" w:type="dxa"/>
          </w:tcPr>
          <w:p w:rsidR="008A1965" w:rsidRPr="008A1965" w:rsidRDefault="008A1965" w:rsidP="008A1965">
            <w:pPr>
              <w:spacing w:after="160"/>
            </w:pPr>
            <w:r w:rsidRPr="008A1965">
              <w:t>5</w:t>
            </w:r>
          </w:p>
        </w:tc>
        <w:tc>
          <w:tcPr>
            <w:tcW w:w="3657" w:type="dxa"/>
            <w:vAlign w:val="bottom"/>
          </w:tcPr>
          <w:p w:rsidR="008A1965" w:rsidRPr="008A1965" w:rsidRDefault="008A1965" w:rsidP="008A1965">
            <w:pPr>
              <w:spacing w:after="160"/>
            </w:pPr>
            <w:r w:rsidRPr="008A1965">
              <w:t>Водоснабжение и водоотведение с основами гидравлики</w:t>
            </w:r>
          </w:p>
        </w:tc>
        <w:tc>
          <w:tcPr>
            <w:tcW w:w="1062" w:type="dxa"/>
          </w:tcPr>
          <w:p w:rsidR="008A1965" w:rsidRPr="008A1965" w:rsidRDefault="008A1965" w:rsidP="008A1965">
            <w:pPr>
              <w:spacing w:after="160"/>
            </w:pPr>
            <w:r w:rsidRPr="008A1965">
              <w:t>4</w:t>
            </w:r>
          </w:p>
        </w:tc>
        <w:tc>
          <w:tcPr>
            <w:tcW w:w="1338" w:type="dxa"/>
          </w:tcPr>
          <w:p w:rsidR="008A1965" w:rsidRPr="008A1965" w:rsidRDefault="008A1965" w:rsidP="008A1965">
            <w:pPr>
              <w:spacing w:after="160"/>
            </w:pPr>
            <w:r w:rsidRPr="008A1965">
              <w:t>тест</w:t>
            </w:r>
          </w:p>
        </w:tc>
      </w:tr>
      <w:tr w:rsidR="008A1965" w:rsidRPr="008A1965" w:rsidTr="00CD238F">
        <w:trPr>
          <w:jc w:val="center"/>
        </w:trPr>
        <w:tc>
          <w:tcPr>
            <w:tcW w:w="449" w:type="dxa"/>
          </w:tcPr>
          <w:p w:rsidR="008A1965" w:rsidRPr="008A1965" w:rsidRDefault="008A1965" w:rsidP="008A1965">
            <w:pPr>
              <w:spacing w:after="160"/>
            </w:pPr>
            <w:r w:rsidRPr="008A1965">
              <w:t>6</w:t>
            </w:r>
          </w:p>
        </w:tc>
        <w:tc>
          <w:tcPr>
            <w:tcW w:w="3657" w:type="dxa"/>
            <w:vAlign w:val="bottom"/>
          </w:tcPr>
          <w:p w:rsidR="008A1965" w:rsidRPr="008A1965" w:rsidRDefault="008A1965" w:rsidP="008A1965">
            <w:pPr>
              <w:spacing w:after="160"/>
            </w:pPr>
            <w:r w:rsidRPr="008A1965">
              <w:t>Электроснабжение с основами электротехники</w:t>
            </w:r>
          </w:p>
        </w:tc>
        <w:tc>
          <w:tcPr>
            <w:tcW w:w="1062" w:type="dxa"/>
          </w:tcPr>
          <w:p w:rsidR="008A1965" w:rsidRPr="008A1965" w:rsidRDefault="008A1965" w:rsidP="008A1965">
            <w:pPr>
              <w:spacing w:after="160"/>
            </w:pPr>
            <w:r w:rsidRPr="008A1965">
              <w:t>4</w:t>
            </w:r>
          </w:p>
        </w:tc>
        <w:tc>
          <w:tcPr>
            <w:tcW w:w="1338" w:type="dxa"/>
          </w:tcPr>
          <w:p w:rsidR="008A1965" w:rsidRPr="008A1965" w:rsidRDefault="008A1965" w:rsidP="008A1965">
            <w:pPr>
              <w:spacing w:after="160"/>
            </w:pPr>
            <w:r w:rsidRPr="008A1965">
              <w:t>тест</w:t>
            </w:r>
          </w:p>
        </w:tc>
      </w:tr>
      <w:tr w:rsidR="008A1965" w:rsidRPr="008A1965" w:rsidTr="00CD238F">
        <w:trPr>
          <w:jc w:val="center"/>
        </w:trPr>
        <w:tc>
          <w:tcPr>
            <w:tcW w:w="449" w:type="dxa"/>
          </w:tcPr>
          <w:p w:rsidR="008A1965" w:rsidRPr="008A1965" w:rsidRDefault="008A1965" w:rsidP="008A1965">
            <w:pPr>
              <w:spacing w:after="160"/>
            </w:pPr>
            <w:r w:rsidRPr="008A1965">
              <w:t>7</w:t>
            </w:r>
          </w:p>
        </w:tc>
        <w:tc>
          <w:tcPr>
            <w:tcW w:w="3657" w:type="dxa"/>
            <w:vAlign w:val="bottom"/>
          </w:tcPr>
          <w:p w:rsidR="008A1965" w:rsidRPr="008A1965" w:rsidRDefault="008A1965" w:rsidP="008A1965">
            <w:pPr>
              <w:spacing w:after="160"/>
            </w:pPr>
            <w:r w:rsidRPr="008A1965">
              <w:t>Технологические процессы в строительстве</w:t>
            </w:r>
          </w:p>
        </w:tc>
        <w:tc>
          <w:tcPr>
            <w:tcW w:w="1062" w:type="dxa"/>
          </w:tcPr>
          <w:p w:rsidR="008A1965" w:rsidRPr="008A1965" w:rsidRDefault="008A1965" w:rsidP="008A1965">
            <w:pPr>
              <w:spacing w:after="160"/>
            </w:pPr>
            <w:r w:rsidRPr="008A1965">
              <w:t>4</w:t>
            </w:r>
          </w:p>
        </w:tc>
        <w:tc>
          <w:tcPr>
            <w:tcW w:w="1338" w:type="dxa"/>
          </w:tcPr>
          <w:p w:rsidR="008A1965" w:rsidRPr="008A1965" w:rsidRDefault="008A1965" w:rsidP="008A1965">
            <w:pPr>
              <w:spacing w:after="160"/>
            </w:pPr>
            <w:r w:rsidRPr="008A1965">
              <w:t>тест</w:t>
            </w:r>
          </w:p>
        </w:tc>
      </w:tr>
      <w:tr w:rsidR="008A1965" w:rsidRPr="008A1965" w:rsidTr="00CD238F">
        <w:trPr>
          <w:jc w:val="center"/>
        </w:trPr>
        <w:tc>
          <w:tcPr>
            <w:tcW w:w="449" w:type="dxa"/>
          </w:tcPr>
          <w:p w:rsidR="008A1965" w:rsidRPr="008A1965" w:rsidRDefault="008A1965" w:rsidP="008A1965">
            <w:pPr>
              <w:spacing w:after="160"/>
            </w:pPr>
            <w:r w:rsidRPr="008A1965">
              <w:t>8</w:t>
            </w:r>
          </w:p>
        </w:tc>
        <w:tc>
          <w:tcPr>
            <w:tcW w:w="3657" w:type="dxa"/>
            <w:vAlign w:val="bottom"/>
          </w:tcPr>
          <w:p w:rsidR="008A1965" w:rsidRPr="008A1965" w:rsidRDefault="008A1965" w:rsidP="008A1965">
            <w:pPr>
              <w:spacing w:after="160"/>
            </w:pPr>
            <w:r w:rsidRPr="008A1965">
              <w:t>Основы организации и управления в строительстве</w:t>
            </w:r>
          </w:p>
        </w:tc>
        <w:tc>
          <w:tcPr>
            <w:tcW w:w="1062" w:type="dxa"/>
          </w:tcPr>
          <w:p w:rsidR="008A1965" w:rsidRPr="008A1965" w:rsidRDefault="008A1965" w:rsidP="008A1965">
            <w:pPr>
              <w:spacing w:after="160"/>
            </w:pPr>
            <w:r w:rsidRPr="008A1965">
              <w:t>4</w:t>
            </w:r>
          </w:p>
        </w:tc>
        <w:tc>
          <w:tcPr>
            <w:tcW w:w="1338" w:type="dxa"/>
          </w:tcPr>
          <w:p w:rsidR="008A1965" w:rsidRPr="008A1965" w:rsidRDefault="008A1965" w:rsidP="008A1965">
            <w:pPr>
              <w:spacing w:after="160"/>
            </w:pPr>
            <w:r w:rsidRPr="008A1965">
              <w:t>тест</w:t>
            </w:r>
          </w:p>
        </w:tc>
      </w:tr>
      <w:tr w:rsidR="008A1965" w:rsidRPr="008A1965" w:rsidTr="00CD238F">
        <w:trPr>
          <w:jc w:val="center"/>
        </w:trPr>
        <w:tc>
          <w:tcPr>
            <w:tcW w:w="449" w:type="dxa"/>
          </w:tcPr>
          <w:p w:rsidR="008A1965" w:rsidRPr="008A1965" w:rsidRDefault="008A1965" w:rsidP="008A1965">
            <w:pPr>
              <w:spacing w:after="160"/>
            </w:pPr>
            <w:r w:rsidRPr="008A1965">
              <w:lastRenderedPageBreak/>
              <w:t>9</w:t>
            </w:r>
          </w:p>
        </w:tc>
        <w:tc>
          <w:tcPr>
            <w:tcW w:w="3657" w:type="dxa"/>
            <w:vAlign w:val="bottom"/>
          </w:tcPr>
          <w:p w:rsidR="008A1965" w:rsidRPr="008A1965" w:rsidRDefault="008A1965" w:rsidP="008A1965">
            <w:pPr>
              <w:spacing w:after="160"/>
            </w:pPr>
            <w:r w:rsidRPr="008A1965">
              <w:t>Архитектура гражданских и промышленных зданий и сооружений</w:t>
            </w:r>
          </w:p>
        </w:tc>
        <w:tc>
          <w:tcPr>
            <w:tcW w:w="1062" w:type="dxa"/>
          </w:tcPr>
          <w:p w:rsidR="008A1965" w:rsidRPr="008A1965" w:rsidRDefault="008A1965" w:rsidP="008A1965">
            <w:pPr>
              <w:spacing w:after="160"/>
            </w:pPr>
            <w:r w:rsidRPr="008A1965">
              <w:t>4</w:t>
            </w:r>
          </w:p>
        </w:tc>
        <w:tc>
          <w:tcPr>
            <w:tcW w:w="1338" w:type="dxa"/>
          </w:tcPr>
          <w:p w:rsidR="008A1965" w:rsidRPr="008A1965" w:rsidRDefault="008A1965" w:rsidP="008A1965">
            <w:pPr>
              <w:spacing w:after="160"/>
            </w:pPr>
            <w:r w:rsidRPr="008A1965">
              <w:t>тест</w:t>
            </w:r>
          </w:p>
        </w:tc>
      </w:tr>
      <w:tr w:rsidR="008A1965" w:rsidRPr="008A1965" w:rsidTr="00CD238F">
        <w:trPr>
          <w:jc w:val="center"/>
        </w:trPr>
        <w:tc>
          <w:tcPr>
            <w:tcW w:w="449" w:type="dxa"/>
          </w:tcPr>
          <w:p w:rsidR="008A1965" w:rsidRPr="008A1965" w:rsidRDefault="008A1965" w:rsidP="008A1965">
            <w:pPr>
              <w:spacing w:after="160"/>
            </w:pPr>
            <w:r w:rsidRPr="008A1965">
              <w:t>10</w:t>
            </w:r>
          </w:p>
        </w:tc>
        <w:tc>
          <w:tcPr>
            <w:tcW w:w="3657" w:type="dxa"/>
            <w:vAlign w:val="bottom"/>
          </w:tcPr>
          <w:p w:rsidR="008A1965" w:rsidRPr="008A1965" w:rsidRDefault="008A1965" w:rsidP="008A1965">
            <w:pPr>
              <w:spacing w:after="160"/>
            </w:pPr>
            <w:r w:rsidRPr="008A1965">
              <w:t>Строительная механика</w:t>
            </w:r>
          </w:p>
        </w:tc>
        <w:tc>
          <w:tcPr>
            <w:tcW w:w="1062" w:type="dxa"/>
          </w:tcPr>
          <w:p w:rsidR="008A1965" w:rsidRPr="008A1965" w:rsidRDefault="008A1965" w:rsidP="008A1965">
            <w:pPr>
              <w:spacing w:after="160"/>
            </w:pPr>
            <w:r w:rsidRPr="008A1965">
              <w:t>4</w:t>
            </w:r>
          </w:p>
        </w:tc>
        <w:tc>
          <w:tcPr>
            <w:tcW w:w="1338" w:type="dxa"/>
          </w:tcPr>
          <w:p w:rsidR="008A1965" w:rsidRPr="008A1965" w:rsidRDefault="008A1965" w:rsidP="008A1965">
            <w:pPr>
              <w:spacing w:after="160"/>
            </w:pPr>
            <w:r w:rsidRPr="008A1965">
              <w:t>тест</w:t>
            </w:r>
          </w:p>
        </w:tc>
      </w:tr>
      <w:tr w:rsidR="008A1965" w:rsidRPr="008A1965" w:rsidTr="00CD238F">
        <w:trPr>
          <w:jc w:val="center"/>
        </w:trPr>
        <w:tc>
          <w:tcPr>
            <w:tcW w:w="449" w:type="dxa"/>
          </w:tcPr>
          <w:p w:rsidR="008A1965" w:rsidRPr="008A1965" w:rsidRDefault="008A1965" w:rsidP="008A1965">
            <w:pPr>
              <w:spacing w:after="160"/>
            </w:pPr>
            <w:r w:rsidRPr="008A1965">
              <w:t>11</w:t>
            </w:r>
          </w:p>
        </w:tc>
        <w:tc>
          <w:tcPr>
            <w:tcW w:w="3657" w:type="dxa"/>
            <w:vAlign w:val="bottom"/>
          </w:tcPr>
          <w:p w:rsidR="008A1965" w:rsidRPr="008A1965" w:rsidRDefault="008A1965" w:rsidP="008A1965">
            <w:pPr>
              <w:spacing w:after="160"/>
            </w:pPr>
            <w:proofErr w:type="spellStart"/>
            <w:r w:rsidRPr="008A1965">
              <w:t>Металические</w:t>
            </w:r>
            <w:proofErr w:type="spellEnd"/>
            <w:r w:rsidRPr="008A1965">
              <w:t xml:space="preserve"> конструкции</w:t>
            </w:r>
          </w:p>
        </w:tc>
        <w:tc>
          <w:tcPr>
            <w:tcW w:w="1062" w:type="dxa"/>
          </w:tcPr>
          <w:p w:rsidR="008A1965" w:rsidRPr="008A1965" w:rsidRDefault="008A1965" w:rsidP="008A1965">
            <w:pPr>
              <w:spacing w:after="160"/>
            </w:pPr>
            <w:r w:rsidRPr="008A1965">
              <w:t>4</w:t>
            </w:r>
          </w:p>
        </w:tc>
        <w:tc>
          <w:tcPr>
            <w:tcW w:w="1338" w:type="dxa"/>
          </w:tcPr>
          <w:p w:rsidR="008A1965" w:rsidRPr="008A1965" w:rsidRDefault="008A1965" w:rsidP="008A1965">
            <w:pPr>
              <w:spacing w:after="160"/>
            </w:pPr>
            <w:r w:rsidRPr="008A1965">
              <w:t>тест</w:t>
            </w:r>
          </w:p>
        </w:tc>
      </w:tr>
      <w:tr w:rsidR="008A1965" w:rsidRPr="008A1965" w:rsidTr="00CD238F">
        <w:trPr>
          <w:jc w:val="center"/>
        </w:trPr>
        <w:tc>
          <w:tcPr>
            <w:tcW w:w="449" w:type="dxa"/>
          </w:tcPr>
          <w:p w:rsidR="008A1965" w:rsidRPr="008A1965" w:rsidRDefault="008A1965" w:rsidP="008A1965">
            <w:pPr>
              <w:spacing w:after="160"/>
            </w:pPr>
            <w:r w:rsidRPr="008A1965">
              <w:t>12</w:t>
            </w:r>
          </w:p>
        </w:tc>
        <w:tc>
          <w:tcPr>
            <w:tcW w:w="3657" w:type="dxa"/>
            <w:vAlign w:val="bottom"/>
          </w:tcPr>
          <w:p w:rsidR="008A1965" w:rsidRPr="008A1965" w:rsidRDefault="008A1965" w:rsidP="008A1965">
            <w:pPr>
              <w:spacing w:after="160"/>
            </w:pPr>
            <w:r w:rsidRPr="008A1965">
              <w:t>Железобетонные и каменные конструкции</w:t>
            </w:r>
          </w:p>
        </w:tc>
        <w:tc>
          <w:tcPr>
            <w:tcW w:w="1062" w:type="dxa"/>
          </w:tcPr>
          <w:p w:rsidR="008A1965" w:rsidRPr="008A1965" w:rsidRDefault="008A1965" w:rsidP="008A1965">
            <w:pPr>
              <w:spacing w:after="160"/>
            </w:pPr>
            <w:r w:rsidRPr="008A1965">
              <w:t>4</w:t>
            </w:r>
          </w:p>
        </w:tc>
        <w:tc>
          <w:tcPr>
            <w:tcW w:w="1338" w:type="dxa"/>
          </w:tcPr>
          <w:p w:rsidR="008A1965" w:rsidRPr="008A1965" w:rsidRDefault="008A1965" w:rsidP="008A1965">
            <w:pPr>
              <w:spacing w:after="160"/>
            </w:pPr>
            <w:r w:rsidRPr="008A1965">
              <w:t>тест</w:t>
            </w:r>
          </w:p>
        </w:tc>
      </w:tr>
      <w:tr w:rsidR="008A1965" w:rsidRPr="008A1965" w:rsidTr="00CD238F">
        <w:trPr>
          <w:jc w:val="center"/>
        </w:trPr>
        <w:tc>
          <w:tcPr>
            <w:tcW w:w="449" w:type="dxa"/>
          </w:tcPr>
          <w:p w:rsidR="008A1965" w:rsidRPr="008A1965" w:rsidRDefault="008A1965" w:rsidP="008A1965">
            <w:pPr>
              <w:spacing w:after="160"/>
            </w:pPr>
            <w:r w:rsidRPr="008A1965">
              <w:t>13</w:t>
            </w:r>
          </w:p>
        </w:tc>
        <w:tc>
          <w:tcPr>
            <w:tcW w:w="3657" w:type="dxa"/>
            <w:vAlign w:val="bottom"/>
          </w:tcPr>
          <w:p w:rsidR="008A1965" w:rsidRPr="008A1965" w:rsidRDefault="008A1965" w:rsidP="008A1965">
            <w:pPr>
              <w:spacing w:after="160"/>
            </w:pPr>
            <w:r w:rsidRPr="008A1965">
              <w:t>Конструкции из дерева и пластмасс</w:t>
            </w:r>
          </w:p>
        </w:tc>
        <w:tc>
          <w:tcPr>
            <w:tcW w:w="1062" w:type="dxa"/>
          </w:tcPr>
          <w:p w:rsidR="008A1965" w:rsidRPr="008A1965" w:rsidRDefault="008A1965" w:rsidP="008A1965">
            <w:pPr>
              <w:spacing w:after="160"/>
            </w:pPr>
            <w:r w:rsidRPr="008A1965">
              <w:t>4</w:t>
            </w:r>
          </w:p>
        </w:tc>
        <w:tc>
          <w:tcPr>
            <w:tcW w:w="1338" w:type="dxa"/>
          </w:tcPr>
          <w:p w:rsidR="008A1965" w:rsidRPr="008A1965" w:rsidRDefault="008A1965" w:rsidP="008A1965">
            <w:pPr>
              <w:spacing w:after="160"/>
            </w:pPr>
            <w:r w:rsidRPr="008A1965">
              <w:t>тест</w:t>
            </w:r>
          </w:p>
        </w:tc>
      </w:tr>
      <w:tr w:rsidR="008A1965" w:rsidRPr="008A1965" w:rsidTr="00CD238F">
        <w:trPr>
          <w:jc w:val="center"/>
        </w:trPr>
        <w:tc>
          <w:tcPr>
            <w:tcW w:w="449" w:type="dxa"/>
          </w:tcPr>
          <w:p w:rsidR="008A1965" w:rsidRPr="008A1965" w:rsidRDefault="008A1965" w:rsidP="008A1965">
            <w:pPr>
              <w:spacing w:after="160"/>
            </w:pPr>
            <w:r w:rsidRPr="008A1965">
              <w:t>14</w:t>
            </w:r>
          </w:p>
        </w:tc>
        <w:tc>
          <w:tcPr>
            <w:tcW w:w="3657" w:type="dxa"/>
            <w:vAlign w:val="bottom"/>
          </w:tcPr>
          <w:p w:rsidR="008A1965" w:rsidRPr="008A1965" w:rsidRDefault="008A1965" w:rsidP="008A1965">
            <w:pPr>
              <w:spacing w:after="160"/>
            </w:pPr>
            <w:r w:rsidRPr="008A1965">
              <w:t>Реконструкция зданий и сооружений, застройки</w:t>
            </w:r>
          </w:p>
        </w:tc>
        <w:tc>
          <w:tcPr>
            <w:tcW w:w="1062" w:type="dxa"/>
          </w:tcPr>
          <w:p w:rsidR="008A1965" w:rsidRPr="008A1965" w:rsidRDefault="008A1965" w:rsidP="008A1965">
            <w:pPr>
              <w:spacing w:after="160"/>
            </w:pPr>
            <w:r w:rsidRPr="008A1965">
              <w:t>4</w:t>
            </w:r>
          </w:p>
        </w:tc>
        <w:tc>
          <w:tcPr>
            <w:tcW w:w="1338" w:type="dxa"/>
          </w:tcPr>
          <w:p w:rsidR="008A1965" w:rsidRPr="008A1965" w:rsidRDefault="008A1965" w:rsidP="008A1965">
            <w:pPr>
              <w:spacing w:after="160"/>
            </w:pPr>
            <w:r w:rsidRPr="008A1965">
              <w:t>тест</w:t>
            </w:r>
          </w:p>
        </w:tc>
      </w:tr>
      <w:tr w:rsidR="008A1965" w:rsidRPr="008A1965" w:rsidTr="00CD238F">
        <w:trPr>
          <w:jc w:val="center"/>
        </w:trPr>
        <w:tc>
          <w:tcPr>
            <w:tcW w:w="449" w:type="dxa"/>
          </w:tcPr>
          <w:p w:rsidR="008A1965" w:rsidRPr="008A1965" w:rsidRDefault="008A1965" w:rsidP="008A1965">
            <w:pPr>
              <w:spacing w:after="160"/>
            </w:pPr>
            <w:r w:rsidRPr="008A1965">
              <w:t>15</w:t>
            </w:r>
          </w:p>
        </w:tc>
        <w:tc>
          <w:tcPr>
            <w:tcW w:w="3657" w:type="dxa"/>
            <w:vAlign w:val="bottom"/>
          </w:tcPr>
          <w:p w:rsidR="008A1965" w:rsidRPr="008A1965" w:rsidRDefault="008A1965" w:rsidP="008A1965">
            <w:pPr>
              <w:spacing w:after="160"/>
            </w:pPr>
            <w:r w:rsidRPr="008A1965">
              <w:t>Тепло и газоснабжение и вентиляция</w:t>
            </w:r>
          </w:p>
        </w:tc>
        <w:tc>
          <w:tcPr>
            <w:tcW w:w="1062" w:type="dxa"/>
          </w:tcPr>
          <w:p w:rsidR="008A1965" w:rsidRPr="008A1965" w:rsidRDefault="008A1965" w:rsidP="008A1965">
            <w:pPr>
              <w:spacing w:after="160"/>
            </w:pPr>
            <w:r w:rsidRPr="008A1965">
              <w:t>4</w:t>
            </w:r>
          </w:p>
        </w:tc>
        <w:tc>
          <w:tcPr>
            <w:tcW w:w="1338" w:type="dxa"/>
          </w:tcPr>
          <w:p w:rsidR="008A1965" w:rsidRPr="008A1965" w:rsidRDefault="008A1965" w:rsidP="008A1965">
            <w:pPr>
              <w:spacing w:after="160"/>
            </w:pPr>
            <w:r w:rsidRPr="008A1965">
              <w:t>тест</w:t>
            </w:r>
          </w:p>
        </w:tc>
      </w:tr>
      <w:tr w:rsidR="008A1965" w:rsidRPr="008A1965" w:rsidTr="00CD238F">
        <w:trPr>
          <w:jc w:val="center"/>
        </w:trPr>
        <w:tc>
          <w:tcPr>
            <w:tcW w:w="449" w:type="dxa"/>
          </w:tcPr>
          <w:p w:rsidR="008A1965" w:rsidRPr="008A1965" w:rsidRDefault="008A1965" w:rsidP="008A1965">
            <w:pPr>
              <w:spacing w:after="160"/>
            </w:pPr>
            <w:r w:rsidRPr="008A1965">
              <w:t>16</w:t>
            </w:r>
          </w:p>
        </w:tc>
        <w:tc>
          <w:tcPr>
            <w:tcW w:w="3657" w:type="dxa"/>
            <w:vAlign w:val="bottom"/>
          </w:tcPr>
          <w:p w:rsidR="008A1965" w:rsidRPr="008A1965" w:rsidRDefault="008A1965" w:rsidP="008A1965">
            <w:pPr>
              <w:spacing w:after="160"/>
            </w:pPr>
            <w:r w:rsidRPr="008A1965">
              <w:t>Ценообразование и сметное дело</w:t>
            </w:r>
          </w:p>
        </w:tc>
        <w:tc>
          <w:tcPr>
            <w:tcW w:w="1062" w:type="dxa"/>
          </w:tcPr>
          <w:p w:rsidR="008A1965" w:rsidRPr="008A1965" w:rsidRDefault="008A1965" w:rsidP="008A1965">
            <w:pPr>
              <w:spacing w:after="160"/>
            </w:pPr>
            <w:r w:rsidRPr="008A1965">
              <w:t>4</w:t>
            </w:r>
          </w:p>
        </w:tc>
        <w:tc>
          <w:tcPr>
            <w:tcW w:w="1338" w:type="dxa"/>
          </w:tcPr>
          <w:p w:rsidR="008A1965" w:rsidRPr="008A1965" w:rsidRDefault="008A1965" w:rsidP="008A1965">
            <w:pPr>
              <w:spacing w:after="160"/>
            </w:pPr>
            <w:r w:rsidRPr="008A1965">
              <w:t>тест</w:t>
            </w:r>
          </w:p>
        </w:tc>
      </w:tr>
      <w:tr w:rsidR="008A1965" w:rsidRPr="008A1965" w:rsidTr="00CD238F">
        <w:trPr>
          <w:jc w:val="center"/>
        </w:trPr>
        <w:tc>
          <w:tcPr>
            <w:tcW w:w="449" w:type="dxa"/>
          </w:tcPr>
          <w:p w:rsidR="008A1965" w:rsidRPr="008A1965" w:rsidRDefault="008A1965" w:rsidP="008A1965">
            <w:pPr>
              <w:spacing w:after="160"/>
            </w:pPr>
            <w:r w:rsidRPr="008A1965">
              <w:t>17</w:t>
            </w:r>
          </w:p>
        </w:tc>
        <w:tc>
          <w:tcPr>
            <w:tcW w:w="3657" w:type="dxa"/>
            <w:vAlign w:val="bottom"/>
          </w:tcPr>
          <w:p w:rsidR="008A1965" w:rsidRPr="008A1965" w:rsidRDefault="008A1965" w:rsidP="008A1965">
            <w:pPr>
              <w:spacing w:after="160"/>
            </w:pPr>
            <w:r w:rsidRPr="008A1965">
              <w:t>Обследование и испытание зданий и сооружений</w:t>
            </w:r>
          </w:p>
        </w:tc>
        <w:tc>
          <w:tcPr>
            <w:tcW w:w="1062" w:type="dxa"/>
          </w:tcPr>
          <w:p w:rsidR="008A1965" w:rsidRPr="008A1965" w:rsidRDefault="008A1965" w:rsidP="008A1965">
            <w:pPr>
              <w:spacing w:after="160"/>
            </w:pPr>
            <w:r w:rsidRPr="008A1965">
              <w:t>4</w:t>
            </w:r>
          </w:p>
        </w:tc>
        <w:tc>
          <w:tcPr>
            <w:tcW w:w="1338" w:type="dxa"/>
          </w:tcPr>
          <w:p w:rsidR="008A1965" w:rsidRPr="008A1965" w:rsidRDefault="008A1965" w:rsidP="008A1965">
            <w:pPr>
              <w:spacing w:after="160"/>
            </w:pPr>
            <w:r w:rsidRPr="008A1965">
              <w:t>тест</w:t>
            </w:r>
          </w:p>
        </w:tc>
      </w:tr>
      <w:tr w:rsidR="008A1965" w:rsidRPr="008A1965" w:rsidTr="00CD238F">
        <w:trPr>
          <w:jc w:val="center"/>
        </w:trPr>
        <w:tc>
          <w:tcPr>
            <w:tcW w:w="449" w:type="dxa"/>
          </w:tcPr>
          <w:p w:rsidR="008A1965" w:rsidRPr="008A1965" w:rsidRDefault="008A1965" w:rsidP="008A1965">
            <w:pPr>
              <w:spacing w:after="160"/>
            </w:pPr>
            <w:r w:rsidRPr="008A1965">
              <w:t>18</w:t>
            </w:r>
          </w:p>
        </w:tc>
        <w:tc>
          <w:tcPr>
            <w:tcW w:w="3657" w:type="dxa"/>
            <w:vAlign w:val="bottom"/>
          </w:tcPr>
          <w:p w:rsidR="008A1965" w:rsidRPr="008A1965" w:rsidRDefault="008A1965" w:rsidP="008A1965">
            <w:pPr>
              <w:spacing w:after="160"/>
            </w:pPr>
            <w:r w:rsidRPr="008A1965">
              <w:t>Строительные материалы</w:t>
            </w:r>
          </w:p>
        </w:tc>
        <w:tc>
          <w:tcPr>
            <w:tcW w:w="1062" w:type="dxa"/>
          </w:tcPr>
          <w:p w:rsidR="008A1965" w:rsidRPr="008A1965" w:rsidRDefault="008A1965" w:rsidP="008A1965">
            <w:pPr>
              <w:spacing w:after="160"/>
            </w:pPr>
            <w:r w:rsidRPr="008A1965">
              <w:t>4</w:t>
            </w:r>
          </w:p>
        </w:tc>
        <w:tc>
          <w:tcPr>
            <w:tcW w:w="1338" w:type="dxa"/>
          </w:tcPr>
          <w:p w:rsidR="008A1965" w:rsidRPr="008A1965" w:rsidRDefault="008A1965" w:rsidP="008A1965">
            <w:pPr>
              <w:spacing w:after="160"/>
            </w:pPr>
            <w:r w:rsidRPr="008A1965">
              <w:t>тест</w:t>
            </w:r>
          </w:p>
        </w:tc>
      </w:tr>
      <w:tr w:rsidR="008A1965" w:rsidRPr="008A1965" w:rsidTr="00CD238F">
        <w:trPr>
          <w:jc w:val="center"/>
        </w:trPr>
        <w:tc>
          <w:tcPr>
            <w:tcW w:w="449" w:type="dxa"/>
          </w:tcPr>
          <w:p w:rsidR="008A1965" w:rsidRPr="008A1965" w:rsidRDefault="008A1965" w:rsidP="008A1965">
            <w:pPr>
              <w:spacing w:after="160"/>
            </w:pPr>
            <w:r w:rsidRPr="008A1965">
              <w:t>19</w:t>
            </w:r>
          </w:p>
        </w:tc>
        <w:tc>
          <w:tcPr>
            <w:tcW w:w="3657" w:type="dxa"/>
          </w:tcPr>
          <w:p w:rsidR="008A1965" w:rsidRPr="008A1965" w:rsidRDefault="008A1965" w:rsidP="008A1965">
            <w:pPr>
              <w:spacing w:after="160"/>
            </w:pPr>
            <w:r w:rsidRPr="008A1965">
              <w:t>Итоговая работа</w:t>
            </w:r>
          </w:p>
        </w:tc>
        <w:tc>
          <w:tcPr>
            <w:tcW w:w="1062" w:type="dxa"/>
          </w:tcPr>
          <w:p w:rsidR="008A1965" w:rsidRPr="008A1965" w:rsidRDefault="008A1965" w:rsidP="008A1965">
            <w:pPr>
              <w:spacing w:after="160"/>
            </w:pPr>
          </w:p>
        </w:tc>
        <w:tc>
          <w:tcPr>
            <w:tcW w:w="1338" w:type="dxa"/>
          </w:tcPr>
          <w:p w:rsidR="008A1965" w:rsidRPr="008A1965" w:rsidRDefault="008A1965" w:rsidP="008A1965">
            <w:pPr>
              <w:spacing w:after="160"/>
            </w:pPr>
            <w:r w:rsidRPr="008A1965">
              <w:t>тест</w:t>
            </w:r>
          </w:p>
        </w:tc>
      </w:tr>
      <w:tr w:rsidR="008A1965" w:rsidRPr="008A1965" w:rsidTr="00CD238F">
        <w:trPr>
          <w:jc w:val="center"/>
        </w:trPr>
        <w:tc>
          <w:tcPr>
            <w:tcW w:w="449" w:type="dxa"/>
          </w:tcPr>
          <w:p w:rsidR="008A1965" w:rsidRPr="008A1965" w:rsidRDefault="008A1965" w:rsidP="008A1965">
            <w:pPr>
              <w:spacing w:after="160"/>
            </w:pPr>
          </w:p>
        </w:tc>
        <w:tc>
          <w:tcPr>
            <w:tcW w:w="3657" w:type="dxa"/>
          </w:tcPr>
          <w:p w:rsidR="008A1965" w:rsidRPr="008A1965" w:rsidRDefault="008A1965" w:rsidP="008A1965">
            <w:pPr>
              <w:spacing w:after="160"/>
              <w:rPr>
                <w:b/>
              </w:rPr>
            </w:pPr>
            <w:r w:rsidRPr="008A1965">
              <w:rPr>
                <w:b/>
              </w:rPr>
              <w:t> ИТОГО:</w:t>
            </w:r>
          </w:p>
        </w:tc>
        <w:tc>
          <w:tcPr>
            <w:tcW w:w="1062" w:type="dxa"/>
          </w:tcPr>
          <w:p w:rsidR="008A1965" w:rsidRPr="008A1965" w:rsidRDefault="008A1965" w:rsidP="008A1965">
            <w:pPr>
              <w:spacing w:after="160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338" w:type="dxa"/>
          </w:tcPr>
          <w:p w:rsidR="008A1965" w:rsidRPr="008A1965" w:rsidRDefault="008A1965" w:rsidP="008A1965">
            <w:pPr>
              <w:spacing w:after="160"/>
            </w:pPr>
          </w:p>
        </w:tc>
      </w:tr>
    </w:tbl>
    <w:p w:rsidR="00C36F9F" w:rsidRDefault="00C36F9F" w:rsidP="00C36F9F"/>
    <w:p w:rsidR="00C36F9F" w:rsidRDefault="00C36F9F" w:rsidP="00C36F9F"/>
    <w:p w:rsidR="00C36F9F" w:rsidRDefault="00C36F9F" w:rsidP="00C36F9F"/>
    <w:p w:rsidR="003A0277" w:rsidRDefault="003A0277"/>
    <w:sectPr w:rsidR="003A0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55EF"/>
    <w:multiLevelType w:val="hybridMultilevel"/>
    <w:tmpl w:val="DCAC56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4838F6"/>
    <w:multiLevelType w:val="hybridMultilevel"/>
    <w:tmpl w:val="DCA8A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E0F1A"/>
    <w:multiLevelType w:val="hybridMultilevel"/>
    <w:tmpl w:val="01E28F7E"/>
    <w:lvl w:ilvl="0" w:tplc="3EB883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19515D"/>
    <w:multiLevelType w:val="hybridMultilevel"/>
    <w:tmpl w:val="5D8AE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A4383"/>
    <w:multiLevelType w:val="hybridMultilevel"/>
    <w:tmpl w:val="836423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44415B"/>
    <w:multiLevelType w:val="hybridMultilevel"/>
    <w:tmpl w:val="22E4DE7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E690A4A"/>
    <w:multiLevelType w:val="hybridMultilevel"/>
    <w:tmpl w:val="E018BD2C"/>
    <w:lvl w:ilvl="0" w:tplc="24121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8DE2669"/>
    <w:multiLevelType w:val="hybridMultilevel"/>
    <w:tmpl w:val="9C864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96D4D"/>
    <w:multiLevelType w:val="hybridMultilevel"/>
    <w:tmpl w:val="D81EBA54"/>
    <w:lvl w:ilvl="0" w:tplc="3EB88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FA2D58"/>
    <w:multiLevelType w:val="hybridMultilevel"/>
    <w:tmpl w:val="67825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48E"/>
    <w:rsid w:val="00073264"/>
    <w:rsid w:val="00105EF1"/>
    <w:rsid w:val="00291483"/>
    <w:rsid w:val="00291D68"/>
    <w:rsid w:val="003A0277"/>
    <w:rsid w:val="0052148E"/>
    <w:rsid w:val="007E0FC5"/>
    <w:rsid w:val="0082712E"/>
    <w:rsid w:val="008A1965"/>
    <w:rsid w:val="0090394C"/>
    <w:rsid w:val="009063DF"/>
    <w:rsid w:val="009A6BB7"/>
    <w:rsid w:val="00B26924"/>
    <w:rsid w:val="00B33E59"/>
    <w:rsid w:val="00C36F9F"/>
    <w:rsid w:val="00D766D9"/>
    <w:rsid w:val="00DC3189"/>
    <w:rsid w:val="00DD1273"/>
    <w:rsid w:val="00E51119"/>
    <w:rsid w:val="00EE4319"/>
    <w:rsid w:val="00F7088C"/>
    <w:rsid w:val="00FB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58AE2"/>
  <w15:chartTrackingRefBased/>
  <w15:docId w15:val="{EFFEA14D-3606-4D20-8DE8-B75526FF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36F9F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F9F"/>
    <w:pPr>
      <w:ind w:left="720"/>
      <w:contextualSpacing/>
    </w:pPr>
  </w:style>
  <w:style w:type="table" w:styleId="a4">
    <w:name w:val="Table Grid"/>
    <w:basedOn w:val="a1"/>
    <w:uiPriority w:val="39"/>
    <w:rsid w:val="00D76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C3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3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444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Смирнов</dc:creator>
  <cp:keywords/>
  <dc:description/>
  <cp:lastModifiedBy>Антон Смирнов</cp:lastModifiedBy>
  <cp:revision>24</cp:revision>
  <dcterms:created xsi:type="dcterms:W3CDTF">2016-11-14T16:12:00Z</dcterms:created>
  <dcterms:modified xsi:type="dcterms:W3CDTF">2017-03-16T14:19:00Z</dcterms:modified>
</cp:coreProperties>
</file>