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B17773" w:rsidRPr="00B17773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Электрооборудование и электрохозяйство предприятий, организаций и учреждений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A16960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77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</w:t>
      </w:r>
      <w:r w:rsidR="00A16960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п</w:t>
      </w:r>
      <w:r w:rsidR="00A16960" w:rsidRPr="00A16960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овышение квалификации</w:t>
      </w:r>
      <w:r w:rsidRPr="00B177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</w:t>
      </w: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77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«Электрооборудование и электрохозяйство предприятий, организаций и учреждений»</w:t>
      </w: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77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B17773" w:rsidRPr="00B17773" w:rsidRDefault="00A16960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16960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Повышение квалификации</w:t>
      </w:r>
      <w:r w:rsidR="00B17773" w:rsidRPr="00B17773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 xml:space="preserve"> техников по обслуживанию, эксплуатации, ремонту, наладке и испытанию электрооборудования электрических станций, сетей и систем, </w:t>
      </w:r>
      <w:r w:rsidR="00B17773" w:rsidRPr="00B177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руководителей отделов, специалистов, инженеров-экспертов, главных инженеров, директоров организаций электроэнергетики, главных инженеров-инспекторов территориальных центров ведомственного энергетического надзора, мастеров участков по ремонту, регулировке и установке приборов учета энергии, </w:t>
      </w:r>
      <w:r w:rsidR="00B17773" w:rsidRPr="00B177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lastRenderedPageBreak/>
        <w:t>мастеров участков по ремонту энергетического оборудования, зданий и сооружений, начальников отделов подготовки и проведения ремонта организации электроэнергетики, начальников отделов, служб реализации энергии энергосбытовой организации, отделов надежности и охраны труда организации электроэнергетики, отделов технического аудита потребителей энергии, начальников цехов (мастерских) по ремонту, регулировке и установке приборов учета энергии.</w:t>
      </w: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77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B177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Т</w:t>
      </w:r>
      <w:r w:rsidRPr="00B17773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 xml:space="preserve">ехники по обслуживанию, эксплуатации, ремонту, наладке и испытанию электрооборудования электрических станций, сетей и систем, </w:t>
      </w:r>
      <w:r w:rsidRPr="00B177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руководители отделов, специалистов, инженеры-эксперты, главные инженеры, директора организаций электроэнергетики, главные инженеры-инспектора территориальных центров ведомственного энергетического надзора, мастера участков по ремонту, регулировке и установке приборов учета энергии, мастеров участков по ремонту энергетического оборудования, зданий и сооружений, начальников отделов подготовки и проведения ремонта организации электроэнергетики, начальники отделов, служб реализации энергии энергосбытовой организации, отделов надежности и охраны труда организации электроэнергетики, отделов технического аудита потребителей энергии.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A16960" w:rsidRPr="00A16960" w:rsidRDefault="00A16960" w:rsidP="00A169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A16960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Режим обучения:</w:t>
      </w:r>
    </w:p>
    <w:p w:rsidR="00A16960" w:rsidRPr="00A16960" w:rsidRDefault="00A16960" w:rsidP="00A169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A16960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24 часа в неделю</w:t>
      </w:r>
    </w:p>
    <w:p w:rsidR="00A16960" w:rsidRPr="00A16960" w:rsidRDefault="00A16960" w:rsidP="00A169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A16960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36 часов в неделю</w:t>
      </w:r>
    </w:p>
    <w:p w:rsidR="00A16960" w:rsidRPr="00A16960" w:rsidRDefault="00A16960" w:rsidP="00C36F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A16960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18 часов в неделю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1114"/>
        <w:gridCol w:w="2005"/>
      </w:tblGrid>
      <w:tr w:rsidR="00A16960" w:rsidRPr="00A16960" w:rsidTr="00C32EB0">
        <w:trPr>
          <w:jc w:val="center"/>
        </w:trPr>
        <w:tc>
          <w:tcPr>
            <w:tcW w:w="449" w:type="dxa"/>
            <w:vMerge w:val="restart"/>
          </w:tcPr>
          <w:p w:rsidR="00A16960" w:rsidRPr="00A16960" w:rsidRDefault="00A16960" w:rsidP="00A16960">
            <w:pPr>
              <w:spacing w:after="160"/>
              <w:rPr>
                <w:b/>
                <w:bCs/>
              </w:rPr>
            </w:pPr>
            <w:r w:rsidRPr="00A16960">
              <w:rPr>
                <w:b/>
                <w:bCs/>
              </w:rPr>
              <w:t>№</w:t>
            </w:r>
          </w:p>
        </w:tc>
        <w:tc>
          <w:tcPr>
            <w:tcW w:w="3657" w:type="dxa"/>
            <w:vMerge w:val="restart"/>
          </w:tcPr>
          <w:p w:rsidR="00A16960" w:rsidRPr="00A16960" w:rsidRDefault="00A16960" w:rsidP="00A16960">
            <w:pPr>
              <w:spacing w:after="160"/>
              <w:rPr>
                <w:b/>
                <w:bCs/>
              </w:rPr>
            </w:pPr>
            <w:r w:rsidRPr="00A16960">
              <w:rPr>
                <w:b/>
                <w:bCs/>
              </w:rPr>
              <w:t>Дисциплина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  <w:rPr>
                <w:b/>
                <w:bCs/>
              </w:rPr>
            </w:pPr>
            <w:r w:rsidRPr="00A16960">
              <w:rPr>
                <w:b/>
                <w:bCs/>
              </w:rPr>
              <w:t>Объем нагрузки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  <w:rPr>
                <w:b/>
                <w:bCs/>
              </w:rPr>
            </w:pPr>
            <w:r w:rsidRPr="00A16960">
              <w:rPr>
                <w:b/>
                <w:bCs/>
              </w:rPr>
              <w:t>Форма итогового контроля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  <w:vMerge/>
          </w:tcPr>
          <w:p w:rsidR="00A16960" w:rsidRPr="00A16960" w:rsidRDefault="00A16960" w:rsidP="00A16960">
            <w:pPr>
              <w:spacing w:after="160"/>
              <w:rPr>
                <w:b/>
                <w:bCs/>
              </w:rPr>
            </w:pPr>
          </w:p>
        </w:tc>
        <w:tc>
          <w:tcPr>
            <w:tcW w:w="3657" w:type="dxa"/>
            <w:vMerge/>
          </w:tcPr>
          <w:p w:rsidR="00A16960" w:rsidRPr="00A16960" w:rsidRDefault="00A16960" w:rsidP="00A16960">
            <w:pPr>
              <w:spacing w:after="160"/>
              <w:rPr>
                <w:b/>
                <w:bCs/>
              </w:rPr>
            </w:pP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  <w:rPr>
                <w:b/>
                <w:bCs/>
              </w:rPr>
            </w:pPr>
            <w:r w:rsidRPr="00A16960">
              <w:rPr>
                <w:b/>
                <w:bCs/>
              </w:rPr>
              <w:t>Всего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  <w:rPr>
                <w:b/>
                <w:bCs/>
              </w:rPr>
            </w:pP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Теоретические основы электротехники</w:t>
            </w:r>
          </w:p>
        </w:tc>
        <w:tc>
          <w:tcPr>
            <w:tcW w:w="1114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lastRenderedPageBreak/>
              <w:t>2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Электрические машины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Электротехническое и конструкционное материаловедение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Электрические станции и подстанции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5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Релейная защита и автоматика электроэнергетических систем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6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Техника высоких напряжений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7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Электроснабжение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8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Теория автоматического управления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9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Электрические и электронные аппараты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10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Электрический привод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4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11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Инженерная и компьютерная графика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12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Силовая электроника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13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Метрология, стандартизация и сертификация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14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Переходные процессы в электроэнергетических системах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15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Надежность электроэнергетических систем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16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Надежность систем энергообеспечения предприятия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17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proofErr w:type="spellStart"/>
            <w:r w:rsidRPr="00A16960">
              <w:t>Молнеезащита</w:t>
            </w:r>
            <w:proofErr w:type="spellEnd"/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18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Эксплуатация систем электроснабжения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19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Система учета и управления энергосбережением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20</w:t>
            </w:r>
          </w:p>
        </w:tc>
        <w:tc>
          <w:tcPr>
            <w:tcW w:w="3657" w:type="dxa"/>
            <w:vAlign w:val="bottom"/>
          </w:tcPr>
          <w:p w:rsidR="00A16960" w:rsidRPr="00A16960" w:rsidRDefault="00A16960" w:rsidP="00A16960">
            <w:pPr>
              <w:spacing w:after="160"/>
            </w:pPr>
            <w:r w:rsidRPr="00A16960">
              <w:t>Схемотехника систем автоматизации и управления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3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  <w:r w:rsidRPr="00A16960">
              <w:t>21</w:t>
            </w:r>
          </w:p>
        </w:tc>
        <w:tc>
          <w:tcPr>
            <w:tcW w:w="3657" w:type="dxa"/>
          </w:tcPr>
          <w:p w:rsidR="00A16960" w:rsidRPr="00A16960" w:rsidRDefault="00A16960" w:rsidP="00A16960">
            <w:pPr>
              <w:spacing w:after="160"/>
            </w:pPr>
            <w:r w:rsidRPr="00A16960">
              <w:t>Итоговая работа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</w:pPr>
            <w:r w:rsidRPr="00A16960">
              <w:t>2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  <w:r w:rsidRPr="00A16960">
              <w:t>тест</w:t>
            </w:r>
          </w:p>
        </w:tc>
      </w:tr>
      <w:tr w:rsidR="00A16960" w:rsidRPr="00A16960" w:rsidTr="00C32EB0">
        <w:trPr>
          <w:jc w:val="center"/>
        </w:trPr>
        <w:tc>
          <w:tcPr>
            <w:tcW w:w="449" w:type="dxa"/>
          </w:tcPr>
          <w:p w:rsidR="00A16960" w:rsidRPr="00A16960" w:rsidRDefault="00A16960" w:rsidP="00A16960">
            <w:pPr>
              <w:spacing w:after="160"/>
            </w:pPr>
          </w:p>
        </w:tc>
        <w:tc>
          <w:tcPr>
            <w:tcW w:w="3657" w:type="dxa"/>
          </w:tcPr>
          <w:p w:rsidR="00A16960" w:rsidRPr="00A16960" w:rsidRDefault="00A16960" w:rsidP="00A16960">
            <w:pPr>
              <w:spacing w:after="160"/>
              <w:rPr>
                <w:b/>
              </w:rPr>
            </w:pPr>
            <w:r w:rsidRPr="00A16960">
              <w:rPr>
                <w:b/>
              </w:rPr>
              <w:t> ИТОГО:</w:t>
            </w:r>
          </w:p>
        </w:tc>
        <w:tc>
          <w:tcPr>
            <w:tcW w:w="1114" w:type="dxa"/>
          </w:tcPr>
          <w:p w:rsidR="00A16960" w:rsidRPr="00A16960" w:rsidRDefault="00A16960" w:rsidP="00A16960">
            <w:pPr>
              <w:spacing w:after="160"/>
              <w:rPr>
                <w:b/>
              </w:rPr>
            </w:pPr>
            <w:r w:rsidRPr="00A16960">
              <w:rPr>
                <w:b/>
              </w:rPr>
              <w:t>72</w:t>
            </w:r>
          </w:p>
        </w:tc>
        <w:tc>
          <w:tcPr>
            <w:tcW w:w="2005" w:type="dxa"/>
          </w:tcPr>
          <w:p w:rsidR="00A16960" w:rsidRPr="00A16960" w:rsidRDefault="00A16960" w:rsidP="00A16960">
            <w:pPr>
              <w:spacing w:after="160"/>
            </w:pPr>
          </w:p>
        </w:tc>
      </w:tr>
    </w:tbl>
    <w:p w:rsidR="003A0277" w:rsidRDefault="003A0277">
      <w:bookmarkStart w:id="0" w:name="_GoBack"/>
      <w:bookmarkEnd w:id="0"/>
    </w:p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16651E"/>
    <w:rsid w:val="00291483"/>
    <w:rsid w:val="00291D68"/>
    <w:rsid w:val="003A0277"/>
    <w:rsid w:val="0052148E"/>
    <w:rsid w:val="005445EC"/>
    <w:rsid w:val="005C1405"/>
    <w:rsid w:val="00636ACC"/>
    <w:rsid w:val="006E655F"/>
    <w:rsid w:val="007E0FC5"/>
    <w:rsid w:val="0082712E"/>
    <w:rsid w:val="00841250"/>
    <w:rsid w:val="0090394C"/>
    <w:rsid w:val="009063DF"/>
    <w:rsid w:val="00A16960"/>
    <w:rsid w:val="00A7098B"/>
    <w:rsid w:val="00AF2EA6"/>
    <w:rsid w:val="00AF4521"/>
    <w:rsid w:val="00B134D7"/>
    <w:rsid w:val="00B17773"/>
    <w:rsid w:val="00B26924"/>
    <w:rsid w:val="00B33E59"/>
    <w:rsid w:val="00B51544"/>
    <w:rsid w:val="00C36F9F"/>
    <w:rsid w:val="00CD64BF"/>
    <w:rsid w:val="00D02CC0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73E1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38</cp:revision>
  <dcterms:created xsi:type="dcterms:W3CDTF">2016-11-14T16:12:00Z</dcterms:created>
  <dcterms:modified xsi:type="dcterms:W3CDTF">2017-03-16T15:30:00Z</dcterms:modified>
</cp:coreProperties>
</file>