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B33E59" w:rsidRPr="00B33E5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Государственное и муниципальное управление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E87994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33E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E87994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E87994" w:rsidRPr="00E87994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33E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«Государственное и муниципальное управление»</w:t>
      </w: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33E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</w:pPr>
      <w:r w:rsidRPr="00B33E5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Целью </w:t>
      </w:r>
      <w:r w:rsidR="00E87994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п</w:t>
      </w:r>
      <w:r w:rsidR="00E87994" w:rsidRPr="00E87994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овышение квалификации</w:t>
      </w:r>
      <w:r w:rsidRPr="00B33E5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государственного и муниципального управления. </w:t>
      </w: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33E5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B33E5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государственные и муниципальные служащие федеральных министерств и ведомств, региональных и местных администраций, представителей законодательных органов власти, руководители и специалисты унитарных предприятий, учреждений, бизнес-структур, управляющие компаний;</w:t>
      </w:r>
    </w:p>
    <w:p w:rsidR="00B33E59" w:rsidRPr="00B33E59" w:rsidRDefault="00B33E59" w:rsidP="00B33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33E5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профиля, желающие получить новую профессию и престижный диплом, дающий право на ведение нового вида профессиональной деятельности.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E87994" w:rsidRPr="00E87994" w:rsidRDefault="00E87994" w:rsidP="00E879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E87994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Режим обучения:</w:t>
      </w:r>
    </w:p>
    <w:p w:rsidR="00E87994" w:rsidRPr="00E87994" w:rsidRDefault="00E87994" w:rsidP="00E879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E87994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24 часа в неделю</w:t>
      </w:r>
    </w:p>
    <w:p w:rsidR="00E87994" w:rsidRPr="00E87994" w:rsidRDefault="00E87994" w:rsidP="00C3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E87994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36 часов в неделю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642"/>
        <w:gridCol w:w="822"/>
        <w:gridCol w:w="1338"/>
      </w:tblGrid>
      <w:tr w:rsidR="00E87994" w:rsidRPr="00E87994" w:rsidTr="00386427">
        <w:trPr>
          <w:jc w:val="center"/>
        </w:trPr>
        <w:tc>
          <w:tcPr>
            <w:tcW w:w="449" w:type="dxa"/>
            <w:vMerge w:val="restart"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  <w:r w:rsidRPr="00E87994">
              <w:rPr>
                <w:b/>
                <w:bCs/>
              </w:rPr>
              <w:t>№</w:t>
            </w:r>
          </w:p>
        </w:tc>
        <w:tc>
          <w:tcPr>
            <w:tcW w:w="5642" w:type="dxa"/>
            <w:vMerge w:val="restart"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  <w:r w:rsidRPr="00E87994">
              <w:rPr>
                <w:b/>
                <w:bCs/>
              </w:rPr>
              <w:t>Дисциплина</w:t>
            </w:r>
          </w:p>
        </w:tc>
        <w:tc>
          <w:tcPr>
            <w:tcW w:w="2160" w:type="dxa"/>
            <w:gridSpan w:val="2"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  <w:r w:rsidRPr="00E87994">
              <w:rPr>
                <w:b/>
                <w:bCs/>
              </w:rPr>
              <w:t>Объем нагрузки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  <w:vMerge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</w:p>
        </w:tc>
        <w:tc>
          <w:tcPr>
            <w:tcW w:w="5642" w:type="dxa"/>
            <w:vMerge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  <w:r w:rsidRPr="00E87994">
              <w:rPr>
                <w:b/>
                <w:bCs/>
              </w:rPr>
              <w:t>Всего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  <w:rPr>
                <w:b/>
                <w:bCs/>
              </w:rPr>
            </w:pPr>
            <w:r w:rsidRPr="00E87994">
              <w:rPr>
                <w:b/>
                <w:bCs/>
              </w:rPr>
              <w:t>Контроль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1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Теория управления</w:t>
            </w:r>
          </w:p>
        </w:tc>
        <w:tc>
          <w:tcPr>
            <w:tcW w:w="822" w:type="dxa"/>
            <w:vAlign w:val="bottom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2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Основы управления персоналом в государственных и муниципальных органах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3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Система, структура и компетенция органов государственной власти и местного самоуправления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4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Правовое обеспечение государственной и муниципальной службы в РФ и статус гражданского служащего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5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Этика служебного поведения и делового общения государственного и муниципального служащего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6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Управление социальной сферой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Управление земельными ресурсами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8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Управление государственным и муниципальным развитием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9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Управление государственным и муниципальным имуществом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10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Организация делопроизводства в государственных и муниципальных органах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7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  <w:r w:rsidRPr="00E87994">
              <w:t>11</w:t>
            </w: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</w:pPr>
            <w:r w:rsidRPr="00E87994">
              <w:t>Итоговый тест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</w:pPr>
            <w:r w:rsidRPr="00E87994">
              <w:t>2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  <w:r w:rsidRPr="00E87994">
              <w:t>тест</w:t>
            </w:r>
          </w:p>
        </w:tc>
      </w:tr>
      <w:tr w:rsidR="00E87994" w:rsidRPr="00E87994" w:rsidTr="00386427">
        <w:trPr>
          <w:jc w:val="center"/>
        </w:trPr>
        <w:tc>
          <w:tcPr>
            <w:tcW w:w="449" w:type="dxa"/>
          </w:tcPr>
          <w:p w:rsidR="00E87994" w:rsidRPr="00E87994" w:rsidRDefault="00E87994" w:rsidP="00E87994">
            <w:pPr>
              <w:spacing w:after="160"/>
            </w:pPr>
          </w:p>
        </w:tc>
        <w:tc>
          <w:tcPr>
            <w:tcW w:w="5642" w:type="dxa"/>
          </w:tcPr>
          <w:p w:rsidR="00E87994" w:rsidRPr="00E87994" w:rsidRDefault="00E87994" w:rsidP="00E87994">
            <w:pPr>
              <w:spacing w:after="160"/>
              <w:rPr>
                <w:b/>
              </w:rPr>
            </w:pPr>
            <w:r w:rsidRPr="00E87994">
              <w:rPr>
                <w:b/>
              </w:rPr>
              <w:t> ИТОГО:</w:t>
            </w:r>
          </w:p>
        </w:tc>
        <w:tc>
          <w:tcPr>
            <w:tcW w:w="822" w:type="dxa"/>
          </w:tcPr>
          <w:p w:rsidR="00E87994" w:rsidRPr="00E87994" w:rsidRDefault="00E87994" w:rsidP="00E87994">
            <w:pPr>
              <w:spacing w:after="160"/>
              <w:rPr>
                <w:b/>
              </w:rPr>
            </w:pPr>
            <w:r w:rsidRPr="00E87994">
              <w:rPr>
                <w:b/>
              </w:rPr>
              <w:t>72</w:t>
            </w:r>
          </w:p>
        </w:tc>
        <w:tc>
          <w:tcPr>
            <w:tcW w:w="1338" w:type="dxa"/>
          </w:tcPr>
          <w:p w:rsidR="00E87994" w:rsidRPr="00E87994" w:rsidRDefault="00E87994" w:rsidP="00E87994">
            <w:pPr>
              <w:spacing w:after="160"/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3A0277"/>
    <w:rsid w:val="0052148E"/>
    <w:rsid w:val="007E0FC5"/>
    <w:rsid w:val="0090394C"/>
    <w:rsid w:val="00B33E59"/>
    <w:rsid w:val="00C36F9F"/>
    <w:rsid w:val="00D766D9"/>
    <w:rsid w:val="00DC3189"/>
    <w:rsid w:val="00E87994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282D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11</cp:revision>
  <dcterms:created xsi:type="dcterms:W3CDTF">2016-11-14T16:12:00Z</dcterms:created>
  <dcterms:modified xsi:type="dcterms:W3CDTF">2017-03-16T13:29:00Z</dcterms:modified>
</cp:coreProperties>
</file>